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40B" w:rsidRDefault="008D240B" w:rsidP="00AA7119">
      <w:pPr>
        <w:rPr>
          <w:rFonts w:ascii="黑体" w:eastAsia="黑体" w:hAnsi="黑体" w:cs="黑体"/>
          <w:b/>
          <w:bCs/>
          <w:color w:val="FF0000"/>
          <w:sz w:val="72"/>
          <w:szCs w:val="72"/>
        </w:rPr>
      </w:pPr>
    </w:p>
    <w:p w:rsidR="00AA7119" w:rsidRDefault="00AA7119" w:rsidP="00AA7119">
      <w:pPr>
        <w:rPr>
          <w:rFonts w:ascii="黑体" w:eastAsia="黑体" w:hAnsi="黑体" w:cs="黑体"/>
          <w:b/>
          <w:bCs/>
          <w:color w:val="FF0000"/>
          <w:sz w:val="72"/>
          <w:szCs w:val="72"/>
        </w:rPr>
      </w:pPr>
    </w:p>
    <w:p w:rsidR="002462CC" w:rsidRDefault="00C66EBB" w:rsidP="00C64CE0">
      <w:pPr>
        <w:jc w:val="center"/>
        <w:rPr>
          <w:rFonts w:ascii="宋体" w:eastAsia="宋体" w:hAnsi="宋体" w:cs="Arial"/>
          <w:b/>
          <w:sz w:val="36"/>
          <w:szCs w:val="36"/>
        </w:rPr>
      </w:pPr>
      <w:r w:rsidRPr="00347820">
        <w:rPr>
          <w:rFonts w:ascii="宋体" w:eastAsia="宋体" w:hAnsi="宋体" w:cs="Arial" w:hint="eastAsia"/>
          <w:b/>
          <w:sz w:val="36"/>
          <w:szCs w:val="36"/>
        </w:rPr>
        <w:t>关于邀请加入中国环境保护产业协会</w:t>
      </w:r>
    </w:p>
    <w:p w:rsidR="008D240B" w:rsidRPr="00030DCA" w:rsidRDefault="00C66EBB" w:rsidP="00C64CE0">
      <w:pPr>
        <w:jc w:val="center"/>
        <w:rPr>
          <w:rFonts w:ascii="宋体" w:eastAsia="宋体" w:hAnsi="宋体" w:cs="Arial"/>
          <w:b/>
          <w:sz w:val="36"/>
          <w:szCs w:val="36"/>
        </w:rPr>
      </w:pPr>
      <w:r w:rsidRPr="00347820">
        <w:rPr>
          <w:rFonts w:ascii="宋体" w:eastAsia="宋体" w:hAnsi="宋体" w:cs="Arial" w:hint="eastAsia"/>
          <w:b/>
          <w:sz w:val="36"/>
          <w:szCs w:val="36"/>
        </w:rPr>
        <w:t>建材环保分会的函</w:t>
      </w:r>
    </w:p>
    <w:p w:rsidR="00AA7119" w:rsidRDefault="00AA7119" w:rsidP="003927B1">
      <w:pPr>
        <w:spacing w:line="576" w:lineRule="exact"/>
        <w:rPr>
          <w:rFonts w:ascii="仿宋" w:eastAsia="仿宋" w:hAnsi="仿宋"/>
          <w:sz w:val="32"/>
          <w:szCs w:val="32"/>
        </w:rPr>
      </w:pPr>
    </w:p>
    <w:p w:rsidR="006F61A0" w:rsidRPr="008D240B" w:rsidRDefault="00C66EBB" w:rsidP="00C76DAA">
      <w:pPr>
        <w:spacing w:line="576" w:lineRule="exact"/>
        <w:rPr>
          <w:rFonts w:ascii="仿宋" w:eastAsia="仿宋" w:hAnsi="仿宋"/>
          <w:sz w:val="32"/>
          <w:szCs w:val="32"/>
        </w:rPr>
      </w:pPr>
      <w:r w:rsidRPr="008D240B">
        <w:rPr>
          <w:rFonts w:ascii="仿宋" w:eastAsia="仿宋" w:hAnsi="仿宋" w:hint="eastAsia"/>
          <w:sz w:val="32"/>
          <w:szCs w:val="32"/>
        </w:rPr>
        <w:t>各有关单位：</w:t>
      </w:r>
    </w:p>
    <w:p w:rsidR="00110C03" w:rsidRDefault="00110C03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1923">
        <w:rPr>
          <w:rFonts w:ascii="仿宋" w:eastAsia="仿宋" w:hAnsi="仿宋" w:cs="Times New Roman" w:hint="eastAsia"/>
          <w:sz w:val="32"/>
          <w:szCs w:val="32"/>
        </w:rPr>
        <w:t>中国环境保护产业协会建材环保分会</w:t>
      </w:r>
      <w:r>
        <w:rPr>
          <w:rFonts w:ascii="仿宋" w:eastAsia="仿宋" w:hAnsi="仿宋" w:cs="Times New Roman" w:hint="eastAsia"/>
          <w:sz w:val="32"/>
          <w:szCs w:val="32"/>
        </w:rPr>
        <w:t>（以下简称“建材分会”）</w:t>
      </w:r>
      <w:r w:rsidRPr="00761923">
        <w:rPr>
          <w:rFonts w:ascii="仿宋" w:eastAsia="仿宋" w:hAnsi="仿宋" w:cs="Times New Roman" w:hint="eastAsia"/>
          <w:sz w:val="32"/>
          <w:szCs w:val="32"/>
        </w:rPr>
        <w:t>经中国环境保护产业协会第五届理事会第九次常务理事会议审议</w:t>
      </w:r>
      <w:r w:rsidR="00DE77E2">
        <w:rPr>
          <w:rFonts w:ascii="仿宋" w:eastAsia="仿宋" w:hAnsi="仿宋" w:cs="Times New Roman" w:hint="eastAsia"/>
          <w:sz w:val="32"/>
          <w:szCs w:val="32"/>
        </w:rPr>
        <w:t>通过</w:t>
      </w:r>
      <w:r>
        <w:rPr>
          <w:rFonts w:ascii="仿宋" w:eastAsia="仿宋" w:hAnsi="仿宋" w:cs="Times New Roman" w:hint="eastAsia"/>
          <w:sz w:val="32"/>
          <w:szCs w:val="32"/>
        </w:rPr>
        <w:t>设立。现诚邀全国</w:t>
      </w:r>
      <w:r w:rsidR="00E702C0">
        <w:rPr>
          <w:rFonts w:ascii="仿宋" w:eastAsia="仿宋" w:hAnsi="仿宋" w:cs="Times New Roman" w:hint="eastAsia"/>
          <w:sz w:val="32"/>
          <w:szCs w:val="32"/>
        </w:rPr>
        <w:t>建筑材料</w:t>
      </w:r>
      <w:r w:rsidR="00323689">
        <w:rPr>
          <w:rFonts w:ascii="仿宋" w:eastAsia="仿宋" w:hAnsi="仿宋" w:cs="Times New Roman" w:hint="eastAsia"/>
          <w:sz w:val="32"/>
          <w:szCs w:val="32"/>
        </w:rPr>
        <w:t>行业</w:t>
      </w:r>
      <w:r w:rsidR="00E702C0">
        <w:rPr>
          <w:rFonts w:ascii="仿宋" w:eastAsia="仿宋" w:hAnsi="仿宋" w:cs="Times New Roman" w:hint="eastAsia"/>
          <w:sz w:val="32"/>
          <w:szCs w:val="32"/>
        </w:rPr>
        <w:t>污染治理</w:t>
      </w:r>
      <w:r w:rsidR="00DE77E2">
        <w:rPr>
          <w:rFonts w:ascii="仿宋" w:eastAsia="仿宋" w:hAnsi="仿宋" w:cs="Times New Roman" w:hint="eastAsia"/>
          <w:sz w:val="32"/>
          <w:szCs w:val="32"/>
        </w:rPr>
        <w:t>、建筑材料资源利用、建筑材料检测检验、建筑材料研究单位加入</w:t>
      </w:r>
      <w:r w:rsidR="00E702C0">
        <w:rPr>
          <w:rFonts w:ascii="仿宋" w:eastAsia="仿宋" w:hAnsi="仿宋" w:cs="Times New Roman" w:hint="eastAsia"/>
          <w:sz w:val="32"/>
          <w:szCs w:val="32"/>
        </w:rPr>
        <w:t>建材分会。</w:t>
      </w:r>
    </w:p>
    <w:p w:rsidR="00323689" w:rsidRPr="00AA7119" w:rsidRDefault="00323689" w:rsidP="00C76DAA">
      <w:pPr>
        <w:pStyle w:val="a9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AA7119">
        <w:rPr>
          <w:rFonts w:ascii="黑体" w:eastAsia="黑体" w:hAnsi="黑体" w:cs="Times New Roman" w:hint="eastAsia"/>
          <w:sz w:val="32"/>
          <w:szCs w:val="32"/>
        </w:rPr>
        <w:t>业务范围</w:t>
      </w:r>
    </w:p>
    <w:p w:rsidR="00323689" w:rsidRDefault="002462CC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462CC">
        <w:rPr>
          <w:rFonts w:ascii="仿宋" w:eastAsia="仿宋" w:hAnsi="仿宋" w:cs="Times New Roman" w:hint="eastAsia"/>
          <w:sz w:val="32"/>
          <w:szCs w:val="32"/>
        </w:rPr>
        <w:t>组织开展建</w:t>
      </w:r>
      <w:r>
        <w:rPr>
          <w:rFonts w:ascii="仿宋" w:eastAsia="仿宋" w:hAnsi="仿宋" w:cs="Times New Roman" w:hint="eastAsia"/>
          <w:sz w:val="32"/>
          <w:szCs w:val="32"/>
        </w:rPr>
        <w:t>材</w:t>
      </w:r>
      <w:r w:rsidRPr="002462CC">
        <w:rPr>
          <w:rFonts w:ascii="仿宋" w:eastAsia="仿宋" w:hAnsi="仿宋" w:cs="Times New Roman" w:hint="eastAsia"/>
          <w:sz w:val="32"/>
          <w:szCs w:val="32"/>
        </w:rPr>
        <w:t>环保技术研发热点、关键技术及产业政策发展趋势研究等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  <w:r w:rsidRPr="002462CC">
        <w:rPr>
          <w:rFonts w:ascii="仿宋" w:eastAsia="仿宋" w:hAnsi="仿宋" w:cs="Times New Roman" w:hint="eastAsia"/>
          <w:sz w:val="32"/>
          <w:szCs w:val="32"/>
        </w:rPr>
        <w:t>促进技术创新，引导建筑材料相关产业快速、健康、有序发展；充分发挥自律作用，维护本领域正当利益和会员合法权益，及时向协会或政府反馈会</w:t>
      </w:r>
      <w:r>
        <w:rPr>
          <w:rFonts w:ascii="仿宋" w:eastAsia="仿宋" w:hAnsi="仿宋" w:cs="Times New Roman" w:hint="eastAsia"/>
          <w:sz w:val="32"/>
          <w:szCs w:val="32"/>
        </w:rPr>
        <w:t>员的诉求；开展建材环保领域发展现状、市场、业态调研工作，引导建材</w:t>
      </w:r>
      <w:r w:rsidRPr="002462CC">
        <w:rPr>
          <w:rFonts w:ascii="仿宋" w:eastAsia="仿宋" w:hAnsi="仿宋" w:cs="Times New Roman" w:hint="eastAsia"/>
          <w:sz w:val="32"/>
          <w:szCs w:val="32"/>
        </w:rPr>
        <w:t>全产业链与生态环境保护融通发展，为建材行业调整产业结构，推进节能降耗，消化过剩产能，促进转型升级提供支持</w:t>
      </w:r>
      <w:r>
        <w:rPr>
          <w:rFonts w:ascii="仿宋" w:eastAsia="仿宋" w:hAnsi="仿宋" w:cs="Times New Roman" w:hint="eastAsia"/>
          <w:sz w:val="32"/>
          <w:szCs w:val="32"/>
        </w:rPr>
        <w:t>；推动绿色建材、绿色建筑、绿色低碳智慧城市建设等行业高质量发展</w:t>
      </w:r>
      <w:r w:rsidR="00323689" w:rsidRPr="00E702C0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76DAA" w:rsidRDefault="00C76DAA" w:rsidP="00C76DAA">
      <w:pPr>
        <w:spacing w:line="576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110C03" w:rsidRPr="00AA7119" w:rsidRDefault="00110C03" w:rsidP="00C76DAA">
      <w:pPr>
        <w:pStyle w:val="a9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AA7119">
        <w:rPr>
          <w:rFonts w:ascii="黑体" w:eastAsia="黑体" w:hAnsi="黑体" w:cs="Times New Roman" w:hint="eastAsia"/>
          <w:sz w:val="32"/>
          <w:szCs w:val="32"/>
        </w:rPr>
        <w:lastRenderedPageBreak/>
        <w:t>组成构架</w:t>
      </w:r>
    </w:p>
    <w:p w:rsidR="003C5B71" w:rsidRDefault="003C5B71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建材分会秘书处拟设在中国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国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>检测试控股集团股份有限公司，组织构架设置如下：</w:t>
      </w:r>
    </w:p>
    <w:p w:rsidR="003C5B71" w:rsidRDefault="003C5B71" w:rsidP="00C76DAA">
      <w:pPr>
        <w:spacing w:line="576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A7119">
        <w:rPr>
          <w:rFonts w:ascii="仿宋" w:eastAsia="仿宋" w:hAnsi="仿宋" w:cs="Times New Roman" w:hint="eastAsia"/>
          <w:b/>
          <w:sz w:val="32"/>
          <w:szCs w:val="32"/>
        </w:rPr>
        <w:t>主任委员：</w:t>
      </w:r>
      <w:r>
        <w:rPr>
          <w:rFonts w:ascii="仿宋" w:eastAsia="仿宋" w:hAnsi="仿宋" w:cs="Times New Roman" w:hint="eastAsia"/>
          <w:sz w:val="32"/>
          <w:szCs w:val="32"/>
        </w:rPr>
        <w:t>设主任委员1</w:t>
      </w:r>
      <w:r w:rsidR="00AA7119">
        <w:rPr>
          <w:rFonts w:ascii="仿宋" w:eastAsia="仿宋" w:hAnsi="仿宋" w:cs="Times New Roman" w:hint="eastAsia"/>
          <w:sz w:val="32"/>
          <w:szCs w:val="32"/>
        </w:rPr>
        <w:t>名</w:t>
      </w:r>
      <w:r w:rsidR="00AA7119">
        <w:rPr>
          <w:rFonts w:ascii="仿宋" w:eastAsia="仿宋" w:hAnsi="仿宋" w:cs="Times New Roman"/>
          <w:sz w:val="32"/>
          <w:szCs w:val="32"/>
        </w:rPr>
        <w:t>。</w:t>
      </w:r>
    </w:p>
    <w:p w:rsidR="003C5B71" w:rsidRDefault="003C5B71" w:rsidP="00C76DAA">
      <w:pPr>
        <w:spacing w:line="576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A7119">
        <w:rPr>
          <w:rFonts w:ascii="仿宋" w:eastAsia="仿宋" w:hAnsi="仿宋" w:cs="Times New Roman" w:hint="eastAsia"/>
          <w:b/>
          <w:sz w:val="32"/>
          <w:szCs w:val="32"/>
        </w:rPr>
        <w:t>常务委员</w:t>
      </w:r>
      <w:r w:rsidR="00C777EF">
        <w:rPr>
          <w:rFonts w:ascii="仿宋" w:eastAsia="仿宋" w:hAnsi="仿宋" w:cs="Times New Roman" w:hint="eastAsia"/>
          <w:b/>
          <w:sz w:val="32"/>
          <w:szCs w:val="32"/>
        </w:rPr>
        <w:t>（含副主任委员）</w:t>
      </w:r>
      <w:r w:rsidR="00AA7119">
        <w:rPr>
          <w:rFonts w:ascii="仿宋" w:eastAsia="仿宋" w:hAnsi="仿宋" w:cs="Times New Roman" w:hint="eastAsia"/>
          <w:b/>
          <w:sz w:val="32"/>
          <w:szCs w:val="32"/>
        </w:rPr>
        <w:t>:</w:t>
      </w:r>
      <w:r w:rsidRPr="003C5B71">
        <w:rPr>
          <w:rFonts w:ascii="仿宋" w:eastAsia="仿宋" w:hAnsi="仿宋" w:cs="Times New Roman" w:hint="eastAsia"/>
          <w:sz w:val="32"/>
          <w:szCs w:val="32"/>
        </w:rPr>
        <w:t>若干，总数不超过全部委员数的1/3。各委员单位可自愿提出申请，推荐代表申请担任副主任委员或者常务委员，</w:t>
      </w:r>
      <w:r w:rsidR="00AA7119">
        <w:rPr>
          <w:rFonts w:ascii="仿宋" w:eastAsia="仿宋" w:hAnsi="仿宋" w:cs="Times New Roman" w:hint="eastAsia"/>
          <w:sz w:val="32"/>
          <w:szCs w:val="32"/>
        </w:rPr>
        <w:t>我会</w:t>
      </w:r>
      <w:r w:rsidRPr="003C5B71">
        <w:rPr>
          <w:rFonts w:ascii="仿宋" w:eastAsia="仿宋" w:hAnsi="仿宋" w:cs="Times New Roman" w:hint="eastAsia"/>
          <w:sz w:val="32"/>
          <w:szCs w:val="32"/>
        </w:rPr>
        <w:t>将根据分支机构</w:t>
      </w:r>
      <w:r w:rsidR="00AA7119">
        <w:rPr>
          <w:rFonts w:ascii="仿宋" w:eastAsia="仿宋" w:hAnsi="仿宋" w:cs="Times New Roman" w:hint="eastAsia"/>
          <w:sz w:val="32"/>
          <w:szCs w:val="32"/>
        </w:rPr>
        <w:t>常务委员遴选条件</w:t>
      </w:r>
      <w:r w:rsidRPr="003C5B71">
        <w:rPr>
          <w:rFonts w:ascii="仿宋" w:eastAsia="仿宋" w:hAnsi="仿宋" w:cs="Times New Roman" w:hint="eastAsia"/>
          <w:sz w:val="32"/>
          <w:szCs w:val="32"/>
        </w:rPr>
        <w:t>进行筛选，提名候选人名单，由委员代表大会表决产生。</w:t>
      </w:r>
    </w:p>
    <w:p w:rsidR="003C5B71" w:rsidRDefault="003C5B71" w:rsidP="00C76DAA">
      <w:pPr>
        <w:spacing w:line="576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AA7119">
        <w:rPr>
          <w:rFonts w:ascii="仿宋" w:eastAsia="仿宋" w:hAnsi="仿宋" w:cs="Times New Roman" w:hint="eastAsia"/>
          <w:b/>
          <w:sz w:val="32"/>
          <w:szCs w:val="32"/>
        </w:rPr>
        <w:t>委员：</w:t>
      </w:r>
      <w:r>
        <w:rPr>
          <w:rFonts w:ascii="仿宋" w:eastAsia="仿宋" w:hAnsi="仿宋" w:cs="Times New Roman" w:hint="eastAsia"/>
          <w:sz w:val="32"/>
          <w:szCs w:val="32"/>
        </w:rPr>
        <w:t>我会会员单位申请即可成为委员，不限数量。</w:t>
      </w:r>
    </w:p>
    <w:p w:rsidR="00C76DAA" w:rsidRDefault="00C76DAA" w:rsidP="00C76DAA">
      <w:pPr>
        <w:spacing w:line="576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3C5B71" w:rsidRPr="00AA7119" w:rsidRDefault="003C5B71" w:rsidP="00C76DAA">
      <w:pPr>
        <w:pStyle w:val="a9"/>
        <w:numPr>
          <w:ilvl w:val="0"/>
          <w:numId w:val="1"/>
        </w:numPr>
        <w:spacing w:line="576" w:lineRule="exact"/>
        <w:ind w:firstLineChars="0"/>
        <w:rPr>
          <w:rFonts w:ascii="黑体" w:eastAsia="黑体" w:hAnsi="黑体" w:cs="Times New Roman"/>
          <w:sz w:val="32"/>
          <w:szCs w:val="32"/>
        </w:rPr>
      </w:pPr>
      <w:r w:rsidRPr="00AA7119">
        <w:rPr>
          <w:rFonts w:ascii="黑体" w:eastAsia="黑体" w:hAnsi="黑体" w:cs="Times New Roman" w:hint="eastAsia"/>
          <w:sz w:val="32"/>
          <w:szCs w:val="32"/>
        </w:rPr>
        <w:t>参加方式</w:t>
      </w:r>
    </w:p>
    <w:p w:rsidR="00BA6D28" w:rsidRDefault="003C5B71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我会</w:t>
      </w:r>
      <w:r w:rsidR="002462CC">
        <w:rPr>
          <w:rFonts w:ascii="仿宋" w:eastAsia="仿宋" w:hAnsi="仿宋" w:cs="Times New Roman" w:hint="eastAsia"/>
          <w:sz w:val="32"/>
          <w:szCs w:val="32"/>
        </w:rPr>
        <w:t>会员</w:t>
      </w:r>
      <w:r>
        <w:rPr>
          <w:rFonts w:ascii="仿宋" w:eastAsia="仿宋" w:hAnsi="仿宋" w:cs="Times New Roman" w:hint="eastAsia"/>
          <w:sz w:val="32"/>
          <w:szCs w:val="32"/>
        </w:rPr>
        <w:t>可直接</w:t>
      </w:r>
      <w:r w:rsidR="00BA6D28">
        <w:rPr>
          <w:rFonts w:ascii="仿宋" w:eastAsia="仿宋" w:hAnsi="仿宋" w:cs="Times New Roman" w:hint="eastAsia"/>
          <w:sz w:val="32"/>
          <w:szCs w:val="32"/>
        </w:rPr>
        <w:t>联系会员部加入建材分会；</w:t>
      </w:r>
    </w:p>
    <w:p w:rsidR="00BA6D28" w:rsidRDefault="002462CC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非会员</w:t>
      </w:r>
      <w:r w:rsidR="003C5B71" w:rsidRPr="003C5B71">
        <w:rPr>
          <w:rFonts w:ascii="仿宋" w:eastAsia="仿宋" w:hAnsi="仿宋" w:cs="Times New Roman" w:hint="eastAsia"/>
          <w:sz w:val="32"/>
          <w:szCs w:val="32"/>
        </w:rPr>
        <w:t>请登陆www.caepi.org.cn</w:t>
      </w:r>
      <w:r w:rsidR="00BA6D28">
        <w:rPr>
          <w:rFonts w:ascii="仿宋" w:eastAsia="仿宋" w:hAnsi="仿宋" w:cs="Times New Roman" w:hint="eastAsia"/>
          <w:sz w:val="32"/>
          <w:szCs w:val="32"/>
        </w:rPr>
        <w:t>，按相关程序办理入会</w:t>
      </w:r>
      <w:r w:rsidR="003C5B71">
        <w:rPr>
          <w:rFonts w:ascii="仿宋" w:eastAsia="仿宋" w:hAnsi="仿宋" w:cs="Times New Roman" w:hint="eastAsia"/>
          <w:sz w:val="32"/>
          <w:szCs w:val="32"/>
        </w:rPr>
        <w:t>（入会流程咨询我会会员部），</w:t>
      </w:r>
      <w:r w:rsidR="00BA6D28">
        <w:rPr>
          <w:rFonts w:ascii="仿宋" w:eastAsia="仿宋" w:hAnsi="仿宋" w:cs="Times New Roman" w:hint="eastAsia"/>
          <w:sz w:val="32"/>
          <w:szCs w:val="32"/>
        </w:rPr>
        <w:t>在分支机构委员登记表中选择“建材环保分会”。</w:t>
      </w:r>
    </w:p>
    <w:p w:rsidR="006F61A0" w:rsidRDefault="00DE77E2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会员可自愿申请成为</w:t>
      </w:r>
      <w:r w:rsidR="00BA6D28">
        <w:rPr>
          <w:rFonts w:ascii="仿宋" w:eastAsia="仿宋" w:hAnsi="仿宋" w:cs="Times New Roman" w:hint="eastAsia"/>
          <w:sz w:val="32"/>
          <w:szCs w:val="32"/>
        </w:rPr>
        <w:t>常务委员单位</w:t>
      </w:r>
      <w:r>
        <w:rPr>
          <w:rFonts w:ascii="仿宋" w:eastAsia="仿宋" w:hAnsi="仿宋" w:cs="Times New Roman" w:hint="eastAsia"/>
          <w:sz w:val="32"/>
          <w:szCs w:val="32"/>
        </w:rPr>
        <w:t>或</w:t>
      </w:r>
      <w:r w:rsidR="00BA6D28">
        <w:rPr>
          <w:rFonts w:ascii="仿宋" w:eastAsia="仿宋" w:hAnsi="仿宋" w:cs="Times New Roman" w:hint="eastAsia"/>
          <w:sz w:val="32"/>
          <w:szCs w:val="32"/>
        </w:rPr>
        <w:t>副主任委员单位</w:t>
      </w:r>
      <w:r>
        <w:rPr>
          <w:rFonts w:ascii="仿宋" w:eastAsia="仿宋" w:hAnsi="仿宋" w:cs="Times New Roman" w:hint="eastAsia"/>
          <w:sz w:val="32"/>
          <w:szCs w:val="32"/>
        </w:rPr>
        <w:t>，</w:t>
      </w:r>
      <w:r w:rsidR="003C5B71">
        <w:rPr>
          <w:rFonts w:ascii="仿宋" w:eastAsia="仿宋" w:hAnsi="仿宋" w:cs="Times New Roman" w:hint="eastAsia"/>
          <w:sz w:val="32"/>
          <w:szCs w:val="32"/>
        </w:rPr>
        <w:t>《</w:t>
      </w:r>
      <w:r w:rsidR="003C5B71" w:rsidRPr="00761923">
        <w:rPr>
          <w:rFonts w:ascii="仿宋" w:eastAsia="仿宋" w:hAnsi="仿宋" w:cs="Times New Roman" w:hint="eastAsia"/>
          <w:sz w:val="32"/>
          <w:szCs w:val="32"/>
        </w:rPr>
        <w:t>中国环境保护产业协会建材环保分会</w:t>
      </w:r>
      <w:r w:rsidR="00C64CE0">
        <w:rPr>
          <w:rFonts w:ascii="仿宋" w:eastAsia="仿宋" w:hAnsi="仿宋" w:cs="Times New Roman" w:hint="eastAsia"/>
          <w:sz w:val="32"/>
          <w:szCs w:val="32"/>
        </w:rPr>
        <w:t>常务委员申请</w:t>
      </w:r>
      <w:r w:rsidR="003C5B71">
        <w:rPr>
          <w:rFonts w:ascii="仿宋" w:eastAsia="仿宋" w:hAnsi="仿宋" w:cs="Times New Roman" w:hint="eastAsia"/>
          <w:sz w:val="32"/>
          <w:szCs w:val="32"/>
        </w:rPr>
        <w:t>表》</w:t>
      </w:r>
      <w:r>
        <w:rPr>
          <w:rFonts w:ascii="仿宋" w:eastAsia="仿宋" w:hAnsi="仿宋" w:cs="Times New Roman" w:hint="eastAsia"/>
          <w:sz w:val="32"/>
          <w:szCs w:val="32"/>
        </w:rPr>
        <w:t>附后</w:t>
      </w:r>
      <w:r w:rsidR="00BA6D28">
        <w:rPr>
          <w:rFonts w:ascii="仿宋" w:eastAsia="仿宋" w:hAnsi="仿宋" w:cs="Times New Roman" w:hint="eastAsia"/>
          <w:sz w:val="32"/>
          <w:szCs w:val="32"/>
        </w:rPr>
        <w:t>，盖章后反馈至邮箱</w:t>
      </w:r>
      <w:r w:rsidR="003C5B71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C76DAA" w:rsidRDefault="00C76DAA" w:rsidP="00C76DAA">
      <w:pPr>
        <w:spacing w:line="576" w:lineRule="exact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</w:p>
    <w:p w:rsidR="00AA7119" w:rsidRDefault="00AA7119" w:rsidP="00C76DAA">
      <w:pPr>
        <w:pStyle w:val="a9"/>
        <w:numPr>
          <w:ilvl w:val="0"/>
          <w:numId w:val="1"/>
        </w:numPr>
        <w:spacing w:line="576" w:lineRule="exact"/>
        <w:ind w:firstLineChars="0"/>
        <w:rPr>
          <w:rFonts w:ascii="仿宋" w:eastAsia="仿宋" w:hAnsi="仿宋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联系</w:t>
      </w:r>
      <w:r w:rsidRPr="00AA7119">
        <w:rPr>
          <w:rFonts w:ascii="黑体" w:eastAsia="黑体" w:hAnsi="黑体" w:cs="Times New Roman" w:hint="eastAsia"/>
          <w:sz w:val="32"/>
          <w:szCs w:val="32"/>
        </w:rPr>
        <w:t>方式</w:t>
      </w:r>
    </w:p>
    <w:p w:rsidR="007727C0" w:rsidRDefault="00C66EBB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1923">
        <w:rPr>
          <w:rFonts w:ascii="仿宋" w:eastAsia="仿宋" w:hAnsi="仿宋" w:cs="Times New Roman" w:hint="eastAsia"/>
          <w:sz w:val="32"/>
          <w:szCs w:val="32"/>
        </w:rPr>
        <w:t>联系人：</w:t>
      </w:r>
      <w:r w:rsidR="003C5B71">
        <w:rPr>
          <w:rFonts w:ascii="仿宋" w:eastAsia="仿宋" w:hAnsi="仿宋" w:cs="Times New Roman" w:hint="eastAsia"/>
          <w:sz w:val="32"/>
          <w:szCs w:val="32"/>
        </w:rPr>
        <w:t xml:space="preserve">常 </w:t>
      </w:r>
      <w:r w:rsidR="003C5B71">
        <w:rPr>
          <w:rFonts w:ascii="仿宋" w:eastAsia="仿宋" w:hAnsi="仿宋" w:cs="Times New Roman"/>
          <w:sz w:val="32"/>
          <w:szCs w:val="32"/>
        </w:rPr>
        <w:t xml:space="preserve"> </w:t>
      </w:r>
      <w:r w:rsidR="003C5B71">
        <w:rPr>
          <w:rFonts w:ascii="仿宋" w:eastAsia="仿宋" w:hAnsi="仿宋" w:cs="Times New Roman" w:hint="eastAsia"/>
          <w:sz w:val="32"/>
          <w:szCs w:val="32"/>
        </w:rPr>
        <w:t>峰 010-52806515</w:t>
      </w:r>
    </w:p>
    <w:p w:rsidR="00323689" w:rsidRDefault="007727C0" w:rsidP="00C76DAA">
      <w:pPr>
        <w:spacing w:line="576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/>
          <w:sz w:val="32"/>
          <w:szCs w:val="32"/>
        </w:rPr>
        <w:t>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箱：</w:t>
      </w:r>
      <w:r w:rsidRPr="00323689">
        <w:rPr>
          <w:rFonts w:ascii="仿宋" w:eastAsia="仿宋" w:hAnsi="仿宋" w:cs="Times New Roman"/>
          <w:sz w:val="32"/>
          <w:szCs w:val="32"/>
        </w:rPr>
        <w:t>hyb@caepi.org.cn</w:t>
      </w:r>
    </w:p>
    <w:p w:rsidR="00323689" w:rsidRDefault="003C5B71" w:rsidP="00C76DAA">
      <w:pPr>
        <w:spacing w:line="576" w:lineRule="exact"/>
        <w:ind w:firstLineChars="500" w:firstLine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>（</w:t>
      </w:r>
      <w:r w:rsidR="00323689">
        <w:rPr>
          <w:rFonts w:ascii="仿宋" w:eastAsia="仿宋" w:hAnsi="仿宋" w:cs="Times New Roman" w:hint="eastAsia"/>
          <w:sz w:val="32"/>
          <w:szCs w:val="32"/>
        </w:rPr>
        <w:t>中国环境保护产业协会</w:t>
      </w:r>
      <w:r>
        <w:rPr>
          <w:rFonts w:ascii="仿宋" w:eastAsia="仿宋" w:hAnsi="仿宋" w:cs="Times New Roman" w:hint="eastAsia"/>
          <w:sz w:val="32"/>
          <w:szCs w:val="32"/>
        </w:rPr>
        <w:t>会员部）</w:t>
      </w:r>
    </w:p>
    <w:p w:rsidR="00323689" w:rsidRDefault="00323689" w:rsidP="00C76DAA">
      <w:pPr>
        <w:spacing w:line="576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r w:rsidRPr="00761923">
        <w:rPr>
          <w:rFonts w:ascii="仿宋" w:eastAsia="仿宋" w:hAnsi="仿宋" w:cs="Times New Roman" w:hint="eastAsia"/>
          <w:sz w:val="32"/>
          <w:szCs w:val="32"/>
        </w:rPr>
        <w:t>赵大琛</w:t>
      </w:r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761923">
        <w:rPr>
          <w:rFonts w:ascii="仿宋" w:eastAsia="仿宋" w:hAnsi="仿宋" w:cs="Times New Roman" w:hint="eastAsia"/>
          <w:sz w:val="32"/>
          <w:szCs w:val="32"/>
        </w:rPr>
        <w:t>1</w:t>
      </w:r>
      <w:r w:rsidRPr="00761923">
        <w:rPr>
          <w:rFonts w:ascii="仿宋" w:eastAsia="仿宋" w:hAnsi="仿宋" w:cs="Times New Roman"/>
          <w:sz w:val="32"/>
          <w:szCs w:val="32"/>
        </w:rPr>
        <w:t>3161819158</w:t>
      </w:r>
    </w:p>
    <w:p w:rsidR="007727C0" w:rsidRDefault="007727C0" w:rsidP="00C76DAA">
      <w:pPr>
        <w:spacing w:line="576" w:lineRule="exact"/>
        <w:ind w:firstLineChars="600" w:firstLine="1920"/>
        <w:rPr>
          <w:rFonts w:ascii="仿宋" w:eastAsia="仿宋" w:hAnsi="仿宋" w:cs="Times New Roman"/>
          <w:sz w:val="32"/>
          <w:szCs w:val="32"/>
        </w:rPr>
      </w:pPr>
      <w:proofErr w:type="gramStart"/>
      <w:r>
        <w:rPr>
          <w:rFonts w:ascii="仿宋" w:eastAsia="仿宋" w:hAnsi="仿宋" w:cs="Times New Roman"/>
          <w:sz w:val="32"/>
          <w:szCs w:val="32"/>
        </w:rPr>
        <w:t>邮</w:t>
      </w:r>
      <w:proofErr w:type="gramEnd"/>
      <w:r>
        <w:rPr>
          <w:rFonts w:ascii="仿宋" w:eastAsia="仿宋" w:hAnsi="仿宋" w:cs="Times New Roman" w:hint="eastAsia"/>
          <w:sz w:val="32"/>
          <w:szCs w:val="32"/>
        </w:rPr>
        <w:t xml:space="preserve"> </w:t>
      </w:r>
      <w:r>
        <w:rPr>
          <w:rFonts w:ascii="仿宋" w:eastAsia="仿宋" w:hAnsi="仿宋" w:cs="Times New Roman"/>
          <w:sz w:val="32"/>
          <w:szCs w:val="32"/>
        </w:rPr>
        <w:t xml:space="preserve"> 箱：</w:t>
      </w:r>
      <w:hyperlink r:id="rId7" w:history="1">
        <w:r w:rsidRPr="00AA7119">
          <w:rPr>
            <w:rFonts w:ascii="仿宋" w:eastAsia="仿宋" w:hAnsi="仿宋" w:cs="Times New Roman" w:hint="eastAsia"/>
            <w:sz w:val="32"/>
            <w:szCs w:val="32"/>
          </w:rPr>
          <w:t>zhaodachen010@163.com</w:t>
        </w:r>
      </w:hyperlink>
    </w:p>
    <w:p w:rsidR="003C5B71" w:rsidRPr="00761923" w:rsidRDefault="00323689" w:rsidP="00C76DAA">
      <w:pPr>
        <w:spacing w:line="576" w:lineRule="exact"/>
        <w:ind w:firstLineChars="500" w:firstLine="1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>（</w:t>
      </w:r>
      <w:hyperlink r:id="rId8" w:tgtFrame="_blank" w:history="1">
        <w:r w:rsidR="00F4345B" w:rsidRPr="00F4345B">
          <w:rPr>
            <w:rFonts w:ascii="仿宋" w:eastAsia="仿宋" w:hAnsi="仿宋" w:cs="Times New Roman"/>
            <w:sz w:val="32"/>
            <w:szCs w:val="32"/>
          </w:rPr>
          <w:t>国检测试控股集团京诚检测有限公司</w:t>
        </w:r>
      </w:hyperlink>
      <w:r>
        <w:rPr>
          <w:rFonts w:ascii="仿宋" w:eastAsia="仿宋" w:hAnsi="仿宋" w:cs="Times New Roman"/>
          <w:sz w:val="32"/>
          <w:szCs w:val="32"/>
        </w:rPr>
        <w:t>）</w:t>
      </w:r>
    </w:p>
    <w:p w:rsidR="00B26DED" w:rsidRDefault="00B26DED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A7119" w:rsidRDefault="00AA7119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/>
          <w:sz w:val="32"/>
          <w:szCs w:val="32"/>
        </w:rPr>
        <w:t xml:space="preserve">      </w:t>
      </w:r>
    </w:p>
    <w:p w:rsidR="003C5B71" w:rsidRPr="00E702C0" w:rsidRDefault="00C64CE0" w:rsidP="00C76DAA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附件：</w:t>
      </w:r>
      <w:r w:rsidRPr="00761923">
        <w:rPr>
          <w:rFonts w:ascii="仿宋" w:eastAsia="仿宋" w:hAnsi="仿宋" w:cs="Times New Roman" w:hint="eastAsia"/>
          <w:sz w:val="32"/>
          <w:szCs w:val="32"/>
        </w:rPr>
        <w:t>中国环境保护产业协会建材环保分会</w:t>
      </w:r>
      <w:r>
        <w:rPr>
          <w:rFonts w:ascii="仿宋" w:eastAsia="仿宋" w:hAnsi="仿宋" w:cs="Times New Roman" w:hint="eastAsia"/>
          <w:sz w:val="32"/>
          <w:szCs w:val="32"/>
        </w:rPr>
        <w:t>常务委员申请表</w:t>
      </w:r>
    </w:p>
    <w:p w:rsidR="003C5B71" w:rsidRDefault="003C5B71" w:rsidP="003927B1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A7119" w:rsidRDefault="00AA7119" w:rsidP="003927B1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A7119" w:rsidRDefault="00AA7119" w:rsidP="003927B1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A7119" w:rsidRDefault="00AA7119" w:rsidP="003927B1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AA7119" w:rsidRPr="00AA7119" w:rsidRDefault="00AA7119" w:rsidP="003927B1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6F61A0" w:rsidRPr="00761923" w:rsidRDefault="00C66EBB" w:rsidP="003927B1">
      <w:pPr>
        <w:spacing w:line="576" w:lineRule="exact"/>
        <w:ind w:firstLineChars="1200" w:firstLine="3840"/>
        <w:rPr>
          <w:rFonts w:ascii="仿宋" w:eastAsia="仿宋" w:hAnsi="仿宋" w:cs="Times New Roman"/>
          <w:sz w:val="32"/>
          <w:szCs w:val="32"/>
        </w:rPr>
      </w:pPr>
      <w:r w:rsidRPr="00761923">
        <w:rPr>
          <w:rFonts w:ascii="仿宋" w:eastAsia="仿宋" w:hAnsi="仿宋" w:cs="Times New Roman" w:hint="eastAsia"/>
          <w:sz w:val="32"/>
          <w:szCs w:val="32"/>
        </w:rPr>
        <w:t xml:space="preserve">  中国环境保护产业协会</w:t>
      </w:r>
    </w:p>
    <w:p w:rsidR="006F61A0" w:rsidRPr="00761923" w:rsidRDefault="00C66EBB" w:rsidP="003927B1">
      <w:pPr>
        <w:spacing w:line="576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1923">
        <w:rPr>
          <w:rFonts w:ascii="仿宋" w:eastAsia="仿宋" w:hAnsi="仿宋" w:cs="Times New Roman"/>
          <w:sz w:val="32"/>
          <w:szCs w:val="32"/>
        </w:rPr>
        <w:t xml:space="preserve">            </w:t>
      </w:r>
      <w:r w:rsidRPr="00761923">
        <w:rPr>
          <w:rFonts w:ascii="仿宋" w:eastAsia="仿宋" w:hAnsi="仿宋" w:cs="Times New Roman" w:hint="eastAsia"/>
          <w:sz w:val="32"/>
          <w:szCs w:val="32"/>
        </w:rPr>
        <w:t xml:space="preserve">           </w:t>
      </w:r>
      <w:r w:rsidR="00761923">
        <w:rPr>
          <w:rFonts w:ascii="仿宋" w:eastAsia="仿宋" w:hAnsi="仿宋" w:cs="Times New Roman"/>
          <w:sz w:val="32"/>
          <w:szCs w:val="32"/>
        </w:rPr>
        <w:t xml:space="preserve"> </w:t>
      </w:r>
      <w:r w:rsidRPr="00761923">
        <w:rPr>
          <w:rFonts w:ascii="仿宋" w:eastAsia="仿宋" w:hAnsi="仿宋" w:cs="Times New Roman"/>
          <w:sz w:val="32"/>
          <w:szCs w:val="32"/>
        </w:rPr>
        <w:t>2023</w:t>
      </w:r>
      <w:r w:rsidRPr="00761923">
        <w:rPr>
          <w:rFonts w:ascii="仿宋" w:eastAsia="仿宋" w:hAnsi="仿宋" w:cs="Times New Roman" w:hint="eastAsia"/>
          <w:sz w:val="32"/>
          <w:szCs w:val="32"/>
        </w:rPr>
        <w:t>年</w:t>
      </w:r>
      <w:r w:rsidR="003C5B71">
        <w:rPr>
          <w:rFonts w:ascii="仿宋" w:eastAsia="仿宋" w:hAnsi="仿宋" w:cs="Times New Roman"/>
          <w:sz w:val="32"/>
          <w:szCs w:val="32"/>
        </w:rPr>
        <w:t>7</w:t>
      </w:r>
      <w:r w:rsidRPr="00761923">
        <w:rPr>
          <w:rFonts w:ascii="仿宋" w:eastAsia="仿宋" w:hAnsi="仿宋" w:cs="Times New Roman" w:hint="eastAsia"/>
          <w:sz w:val="32"/>
          <w:szCs w:val="32"/>
        </w:rPr>
        <w:t>月</w:t>
      </w:r>
      <w:r w:rsidR="007727C0">
        <w:rPr>
          <w:rFonts w:ascii="仿宋" w:eastAsia="仿宋" w:hAnsi="仿宋" w:cs="Times New Roman"/>
          <w:sz w:val="32"/>
          <w:szCs w:val="32"/>
        </w:rPr>
        <w:t>1</w:t>
      </w:r>
      <w:r w:rsidR="00C76DAA">
        <w:rPr>
          <w:rFonts w:ascii="仿宋" w:eastAsia="仿宋" w:hAnsi="仿宋" w:cs="Times New Roman"/>
          <w:sz w:val="32"/>
          <w:szCs w:val="32"/>
        </w:rPr>
        <w:t>3</w:t>
      </w:r>
      <w:bookmarkStart w:id="0" w:name="_GoBack"/>
      <w:bookmarkEnd w:id="0"/>
      <w:r w:rsidRPr="0076192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6F61A0" w:rsidRDefault="00C66EBB" w:rsidP="00C64CE0">
      <w:pPr>
        <w:adjustRightInd w:val="0"/>
        <w:snapToGrid w:val="0"/>
        <w:spacing w:line="360" w:lineRule="auto"/>
        <w:rPr>
          <w:rFonts w:ascii="仿宋" w:eastAsia="仿宋" w:hAnsi="仿宋"/>
        </w:rPr>
      </w:pPr>
      <w:r w:rsidRPr="008D240B">
        <w:rPr>
          <w:rFonts w:ascii="仿宋" w:eastAsia="仿宋" w:hAnsi="仿宋" w:hint="eastAsia"/>
          <w:sz w:val="32"/>
          <w:szCs w:val="32"/>
        </w:rPr>
        <w:br w:type="page"/>
      </w:r>
      <w:r w:rsidR="00C64CE0">
        <w:rPr>
          <w:rFonts w:ascii="黑体" w:eastAsia="黑体" w:hAnsi="黑体" w:cs="Times New Roman" w:hint="eastAsia"/>
          <w:sz w:val="32"/>
          <w:szCs w:val="32"/>
        </w:rPr>
        <w:lastRenderedPageBreak/>
        <w:t>附件</w:t>
      </w:r>
    </w:p>
    <w:p w:rsidR="006F61A0" w:rsidRPr="00C64CE0" w:rsidRDefault="00C64CE0" w:rsidP="00C64CE0">
      <w:pPr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C64CE0">
        <w:rPr>
          <w:rFonts w:ascii="宋体" w:eastAsia="宋体" w:hAnsi="宋体" w:cs="Times New Roman" w:hint="eastAsia"/>
          <w:b/>
          <w:sz w:val="32"/>
          <w:szCs w:val="32"/>
        </w:rPr>
        <w:t>中国环境保护产业协会建材环保分会</w:t>
      </w:r>
      <w:r>
        <w:rPr>
          <w:rFonts w:ascii="宋体" w:eastAsia="宋体" w:hAnsi="宋体" w:cs="Times New Roman" w:hint="eastAsia"/>
          <w:b/>
          <w:sz w:val="32"/>
          <w:szCs w:val="32"/>
        </w:rPr>
        <w:t>常务</w:t>
      </w:r>
      <w:r w:rsidRPr="00C64CE0">
        <w:rPr>
          <w:rFonts w:ascii="宋体" w:eastAsia="宋体" w:hAnsi="宋体" w:cs="Times New Roman" w:hint="eastAsia"/>
          <w:b/>
          <w:sz w:val="32"/>
          <w:szCs w:val="32"/>
        </w:rPr>
        <w:t>委员申请表</w:t>
      </w:r>
    </w:p>
    <w:tbl>
      <w:tblPr>
        <w:tblW w:w="10238" w:type="dxa"/>
        <w:tblInd w:w="-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2"/>
        <w:gridCol w:w="1803"/>
        <w:gridCol w:w="678"/>
        <w:gridCol w:w="956"/>
        <w:gridCol w:w="1635"/>
        <w:gridCol w:w="954"/>
        <w:gridCol w:w="2310"/>
      </w:tblGrid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单位</w:t>
            </w:r>
            <w:r w:rsidRPr="00CD3180">
              <w:rPr>
                <w:rFonts w:ascii="仿宋" w:eastAsia="仿宋" w:hAnsi="仿宋"/>
                <w:bCs/>
                <w:sz w:val="24"/>
              </w:rPr>
              <w:t>名称</w:t>
            </w:r>
          </w:p>
        </w:tc>
        <w:tc>
          <w:tcPr>
            <w:tcW w:w="8336" w:type="dxa"/>
            <w:gridSpan w:val="6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代表人姓名</w:t>
            </w:r>
          </w:p>
        </w:tc>
        <w:tc>
          <w:tcPr>
            <w:tcW w:w="3437" w:type="dxa"/>
            <w:gridSpan w:val="3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35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3264" w:type="dxa"/>
            <w:gridSpan w:val="2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性  </w:t>
            </w:r>
            <w:r w:rsidRPr="00CD3180">
              <w:rPr>
                <w:rFonts w:ascii="仿宋" w:eastAsia="仿宋" w:hAnsi="仿宋"/>
                <w:bCs/>
                <w:sz w:val="24"/>
              </w:rPr>
              <w:t>别</w:t>
            </w:r>
          </w:p>
        </w:tc>
        <w:tc>
          <w:tcPr>
            <w:tcW w:w="1803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1635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国  籍</w:t>
            </w:r>
          </w:p>
        </w:tc>
        <w:tc>
          <w:tcPr>
            <w:tcW w:w="2310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1803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学</w:t>
            </w:r>
            <w:r w:rsidRPr="00CD3180">
              <w:rPr>
                <w:rFonts w:ascii="仿宋" w:eastAsia="仿宋" w:hAnsi="仿宋"/>
                <w:bCs/>
                <w:sz w:val="24"/>
              </w:rPr>
              <w:t>历</w:t>
            </w:r>
            <w:r w:rsidRPr="00CD3180">
              <w:rPr>
                <w:rFonts w:ascii="仿宋" w:eastAsia="仿宋" w:hAnsi="仿宋" w:hint="eastAsia"/>
                <w:bCs/>
                <w:sz w:val="24"/>
              </w:rPr>
              <w:t>/学</w:t>
            </w:r>
            <w:r w:rsidRPr="00CD3180">
              <w:rPr>
                <w:rFonts w:ascii="仿宋" w:eastAsia="仿宋" w:hAnsi="仿宋"/>
                <w:bCs/>
                <w:sz w:val="24"/>
              </w:rPr>
              <w:t>位</w:t>
            </w:r>
          </w:p>
        </w:tc>
        <w:tc>
          <w:tcPr>
            <w:tcW w:w="1635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职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</w:t>
            </w:r>
            <w:proofErr w:type="gramStart"/>
            <w:r w:rsidRPr="00CD3180"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  <w:r w:rsidRPr="00CD3180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通信地址</w:t>
            </w:r>
          </w:p>
        </w:tc>
        <w:tc>
          <w:tcPr>
            <w:tcW w:w="8336" w:type="dxa"/>
            <w:gridSpan w:val="6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803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手机</w:t>
            </w:r>
          </w:p>
        </w:tc>
        <w:tc>
          <w:tcPr>
            <w:tcW w:w="4899" w:type="dxa"/>
            <w:gridSpan w:val="3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1902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工作联系人</w:t>
            </w:r>
          </w:p>
        </w:tc>
        <w:tc>
          <w:tcPr>
            <w:tcW w:w="1803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34" w:type="dxa"/>
            <w:gridSpan w:val="2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职务</w:t>
            </w:r>
          </w:p>
        </w:tc>
        <w:tc>
          <w:tcPr>
            <w:tcW w:w="1635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54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手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CD3180">
              <w:rPr>
                <w:rFonts w:ascii="仿宋" w:eastAsia="仿宋" w:hAnsi="仿宋" w:hint="eastAsia"/>
                <w:bCs/>
                <w:sz w:val="24"/>
              </w:rPr>
              <w:t>机</w:t>
            </w:r>
          </w:p>
        </w:tc>
        <w:tc>
          <w:tcPr>
            <w:tcW w:w="2310" w:type="dxa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567"/>
        </w:trPr>
        <w:tc>
          <w:tcPr>
            <w:tcW w:w="4383" w:type="dxa"/>
            <w:gridSpan w:val="3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>协会会员证书号</w:t>
            </w:r>
          </w:p>
        </w:tc>
        <w:tc>
          <w:tcPr>
            <w:tcW w:w="5855" w:type="dxa"/>
            <w:gridSpan w:val="4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D3180" w:rsidRPr="00CD3180" w:rsidTr="00D1321E">
        <w:trPr>
          <w:trHeight w:val="1809"/>
        </w:trPr>
        <w:tc>
          <w:tcPr>
            <w:tcW w:w="10238" w:type="dxa"/>
            <w:gridSpan w:val="7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CD3180">
              <w:rPr>
                <w:rFonts w:ascii="仿宋" w:eastAsia="仿宋" w:hAnsi="仿宋" w:hint="eastAsia"/>
                <w:sz w:val="24"/>
              </w:rPr>
              <w:t>单位简介：</w:t>
            </w:r>
          </w:p>
        </w:tc>
      </w:tr>
      <w:tr w:rsidR="00CD3180" w:rsidRPr="00CD3180" w:rsidTr="00D1321E">
        <w:trPr>
          <w:trHeight w:val="2402"/>
        </w:trPr>
        <w:tc>
          <w:tcPr>
            <w:tcW w:w="10238" w:type="dxa"/>
            <w:gridSpan w:val="7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CD3180">
              <w:rPr>
                <w:rFonts w:ascii="仿宋" w:eastAsia="仿宋" w:hAnsi="仿宋" w:hint="eastAsia"/>
                <w:sz w:val="24"/>
              </w:rPr>
              <w:t>代表</w:t>
            </w:r>
            <w:r w:rsidRPr="00CD3180">
              <w:rPr>
                <w:rFonts w:ascii="仿宋" w:eastAsia="仿宋" w:hAnsi="仿宋"/>
                <w:sz w:val="24"/>
              </w:rPr>
              <w:t>人简介：</w:t>
            </w:r>
          </w:p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CD3180">
              <w:rPr>
                <w:rFonts w:ascii="仿宋" w:eastAsia="仿宋" w:hAnsi="仿宋" w:hint="eastAsia"/>
                <w:sz w:val="24"/>
              </w:rPr>
              <w:t>（200字</w:t>
            </w:r>
            <w:r w:rsidRPr="00CD3180">
              <w:rPr>
                <w:rFonts w:ascii="仿宋" w:eastAsia="仿宋" w:hAnsi="仿宋"/>
                <w:sz w:val="24"/>
              </w:rPr>
              <w:t>以内，包括</w:t>
            </w:r>
            <w:r w:rsidRPr="00CD3180">
              <w:rPr>
                <w:rFonts w:ascii="仿宋" w:eastAsia="仿宋" w:hAnsi="仿宋" w:hint="eastAsia"/>
                <w:sz w:val="24"/>
              </w:rPr>
              <w:t>代表</w:t>
            </w:r>
            <w:r w:rsidRPr="00CD3180">
              <w:rPr>
                <w:rFonts w:ascii="仿宋" w:eastAsia="仿宋" w:hAnsi="仿宋"/>
                <w:sz w:val="24"/>
              </w:rPr>
              <w:t>人</w:t>
            </w:r>
            <w:r w:rsidRPr="00CD3180">
              <w:rPr>
                <w:rFonts w:ascii="仿宋" w:eastAsia="仿宋" w:hAnsi="仿宋" w:hint="eastAsia"/>
                <w:sz w:val="24"/>
              </w:rPr>
              <w:t>从事</w:t>
            </w:r>
            <w:r w:rsidRPr="00CD3180">
              <w:rPr>
                <w:rFonts w:ascii="仿宋" w:eastAsia="仿宋" w:hAnsi="仿宋"/>
                <w:sz w:val="24"/>
              </w:rPr>
              <w:t>专业领域及</w:t>
            </w:r>
            <w:r w:rsidRPr="00CD3180">
              <w:rPr>
                <w:rFonts w:ascii="仿宋" w:eastAsia="仿宋" w:hAnsi="仿宋" w:hint="eastAsia"/>
                <w:sz w:val="24"/>
              </w:rPr>
              <w:t>所</w:t>
            </w:r>
            <w:r w:rsidRPr="00CD3180">
              <w:rPr>
                <w:rFonts w:ascii="仿宋" w:eastAsia="仿宋" w:hAnsi="仿宋"/>
                <w:sz w:val="24"/>
              </w:rPr>
              <w:t>做贡献、获</w:t>
            </w:r>
            <w:r w:rsidRPr="00CD3180">
              <w:rPr>
                <w:rFonts w:ascii="仿宋" w:eastAsia="仿宋" w:hAnsi="仿宋" w:hint="eastAsia"/>
                <w:sz w:val="24"/>
              </w:rPr>
              <w:t>得</w:t>
            </w:r>
            <w:r w:rsidRPr="00CD3180">
              <w:rPr>
                <w:rFonts w:ascii="仿宋" w:eastAsia="仿宋" w:hAnsi="仿宋"/>
                <w:sz w:val="24"/>
              </w:rPr>
              <w:t>荣誉等。）</w:t>
            </w:r>
          </w:p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CD3180" w:rsidRPr="00CD3180" w:rsidTr="00D1321E">
        <w:trPr>
          <w:trHeight w:val="1686"/>
        </w:trPr>
        <w:tc>
          <w:tcPr>
            <w:tcW w:w="10238" w:type="dxa"/>
            <w:gridSpan w:val="7"/>
            <w:vAlign w:val="center"/>
          </w:tcPr>
          <w:p w:rsidR="00CD3180" w:rsidRPr="00CD3180" w:rsidRDefault="00CD3180" w:rsidP="00D1321E">
            <w:pPr>
              <w:adjustRightInd w:val="0"/>
              <w:snapToGrid w:val="0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单位负责人（签字）： </w:t>
            </w:r>
          </w:p>
          <w:p w:rsidR="00CD3180" w:rsidRPr="00CD3180" w:rsidRDefault="00CD3180" w:rsidP="00D1321E">
            <w:pPr>
              <w:adjustRightInd w:val="0"/>
              <w:snapToGrid w:val="0"/>
              <w:spacing w:line="4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                                                </w:t>
            </w:r>
            <w:r w:rsidRPr="00CD3180">
              <w:rPr>
                <w:rFonts w:ascii="仿宋" w:eastAsia="仿宋" w:hAnsi="仿宋" w:hint="eastAsia"/>
                <w:bCs/>
                <w:sz w:val="24"/>
              </w:rPr>
              <w:t>申请单位盖章</w:t>
            </w:r>
          </w:p>
          <w:p w:rsidR="00CD3180" w:rsidRPr="00CD3180" w:rsidRDefault="00CD3180" w:rsidP="00D1321E">
            <w:pPr>
              <w:adjustRightInd w:val="0"/>
              <w:snapToGrid w:val="0"/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  <w:p w:rsidR="00CD3180" w:rsidRPr="00CD3180" w:rsidRDefault="00CD3180" w:rsidP="00D1321E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/>
                <w:bCs/>
                <w:color w:val="FF0000"/>
                <w:sz w:val="24"/>
              </w:rPr>
            </w:pP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 </w:t>
            </w: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年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 月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CD3180">
              <w:rPr>
                <w:rFonts w:ascii="仿宋" w:eastAsia="仿宋" w:hAnsi="仿宋" w:hint="eastAsia"/>
                <w:bCs/>
                <w:sz w:val="24"/>
              </w:rPr>
              <w:t xml:space="preserve"> 日 </w:t>
            </w:r>
            <w:r w:rsidRPr="00CD3180">
              <w:rPr>
                <w:rFonts w:ascii="仿宋" w:eastAsia="仿宋" w:hAnsi="仿宋"/>
                <w:bCs/>
                <w:sz w:val="24"/>
              </w:rPr>
              <w:t xml:space="preserve">   </w:t>
            </w:r>
          </w:p>
        </w:tc>
      </w:tr>
    </w:tbl>
    <w:p w:rsidR="006F1904" w:rsidRDefault="006F1904" w:rsidP="00CD3180">
      <w:pPr>
        <w:adjustRightInd w:val="0"/>
        <w:snapToGrid w:val="0"/>
        <w:rPr>
          <w:rFonts w:ascii="仿宋" w:eastAsia="仿宋" w:hAnsi="仿宋"/>
          <w:bCs/>
          <w:sz w:val="24"/>
        </w:rPr>
      </w:pPr>
    </w:p>
    <w:p w:rsidR="00CD3180" w:rsidRPr="00CD3180" w:rsidRDefault="00CD3180" w:rsidP="00CD3180">
      <w:pPr>
        <w:adjustRightInd w:val="0"/>
        <w:snapToGrid w:val="0"/>
        <w:rPr>
          <w:rFonts w:ascii="仿宋" w:eastAsia="仿宋" w:hAnsi="仿宋"/>
          <w:sz w:val="24"/>
        </w:rPr>
      </w:pPr>
      <w:r w:rsidRPr="00CD3180">
        <w:rPr>
          <w:rFonts w:ascii="仿宋" w:eastAsia="仿宋" w:hAnsi="仿宋" w:hint="eastAsia"/>
          <w:bCs/>
          <w:sz w:val="24"/>
        </w:rPr>
        <w:t>注：</w:t>
      </w:r>
      <w:r w:rsidRPr="00CD3180">
        <w:rPr>
          <w:rFonts w:ascii="仿宋" w:eastAsia="仿宋" w:hAnsi="仿宋" w:hint="eastAsia"/>
          <w:sz w:val="24"/>
        </w:rPr>
        <w:t>1、代表人建议由企业主要负责人担任；</w:t>
      </w:r>
    </w:p>
    <w:p w:rsidR="006F61A0" w:rsidRPr="006F1904" w:rsidRDefault="00CD3180" w:rsidP="006F1904">
      <w:pPr>
        <w:adjustRightInd w:val="0"/>
        <w:snapToGrid w:val="0"/>
        <w:ind w:firstLineChars="200" w:firstLine="480"/>
        <w:rPr>
          <w:rFonts w:ascii="仿宋" w:eastAsia="仿宋" w:hAnsi="仿宋"/>
          <w:sz w:val="24"/>
        </w:rPr>
      </w:pPr>
      <w:r w:rsidRPr="00CD3180">
        <w:rPr>
          <w:rFonts w:ascii="仿宋" w:eastAsia="仿宋" w:hAnsi="仿宋"/>
          <w:sz w:val="24"/>
        </w:rPr>
        <w:t>2</w:t>
      </w:r>
      <w:r w:rsidRPr="00CD3180">
        <w:rPr>
          <w:rFonts w:ascii="仿宋" w:eastAsia="仿宋" w:hAnsi="仿宋" w:hint="eastAsia"/>
          <w:sz w:val="24"/>
        </w:rPr>
        <w:t>、工作联系人可由具体业务负责人担任，可不填</w:t>
      </w:r>
    </w:p>
    <w:sectPr w:rsidR="006F61A0" w:rsidRPr="006F190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80" w:rsidRDefault="00883780" w:rsidP="00561239">
      <w:r>
        <w:separator/>
      </w:r>
    </w:p>
  </w:endnote>
  <w:endnote w:type="continuationSeparator" w:id="0">
    <w:p w:rsidR="00883780" w:rsidRDefault="00883780" w:rsidP="0056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4343582"/>
      <w:docPartObj>
        <w:docPartGallery w:val="Page Numbers (Bottom of Page)"/>
        <w:docPartUnique/>
      </w:docPartObj>
    </w:sdtPr>
    <w:sdtEndPr/>
    <w:sdtContent>
      <w:p w:rsidR="00C64CE0" w:rsidRPr="00CD651C" w:rsidRDefault="00C64CE0" w:rsidP="00C64CE0">
        <w:pPr>
          <w:pStyle w:val="a7"/>
          <w:jc w:val="center"/>
          <w:rPr>
            <w:rFonts w:ascii="宋体" w:hAnsi="宋体"/>
            <w:sz w:val="28"/>
            <w:szCs w:val="28"/>
          </w:rPr>
        </w:pPr>
        <w:r w:rsidRPr="00CD651C">
          <w:rPr>
            <w:rFonts w:ascii="宋体" w:hAnsi="宋体"/>
            <w:sz w:val="28"/>
            <w:szCs w:val="28"/>
          </w:rPr>
          <w:t xml:space="preserve">— </w:t>
        </w:r>
        <w:r w:rsidRPr="00CD651C">
          <w:rPr>
            <w:rFonts w:ascii="宋体" w:hAnsi="宋体"/>
            <w:sz w:val="28"/>
            <w:szCs w:val="28"/>
          </w:rPr>
          <w:fldChar w:fldCharType="begin"/>
        </w:r>
        <w:r w:rsidRPr="00CD651C">
          <w:rPr>
            <w:rFonts w:ascii="宋体" w:hAnsi="宋体"/>
            <w:sz w:val="28"/>
            <w:szCs w:val="28"/>
          </w:rPr>
          <w:instrText>PAGE   \* MERGEFORMAT</w:instrText>
        </w:r>
        <w:r w:rsidRPr="00CD651C">
          <w:rPr>
            <w:rFonts w:ascii="宋体" w:hAnsi="宋体"/>
            <w:sz w:val="28"/>
            <w:szCs w:val="28"/>
          </w:rPr>
          <w:fldChar w:fldCharType="separate"/>
        </w:r>
        <w:r w:rsidR="00C76DAA" w:rsidRPr="00C76DAA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CD651C">
          <w:rPr>
            <w:rFonts w:ascii="宋体" w:hAnsi="宋体"/>
            <w:sz w:val="28"/>
            <w:szCs w:val="28"/>
          </w:rPr>
          <w:fldChar w:fldCharType="end"/>
        </w:r>
        <w:r w:rsidRPr="00CD651C">
          <w:rPr>
            <w:rFonts w:ascii="宋体" w:hAnsi="宋体"/>
            <w:sz w:val="28"/>
            <w:szCs w:val="28"/>
          </w:rPr>
          <w:t xml:space="preserve"> —</w:t>
        </w:r>
      </w:p>
      <w:p w:rsidR="00C64CE0" w:rsidRDefault="00883780">
        <w:pPr>
          <w:pStyle w:val="a7"/>
          <w:jc w:val="center"/>
        </w:pPr>
      </w:p>
    </w:sdtContent>
  </w:sdt>
  <w:p w:rsidR="00C64CE0" w:rsidRDefault="00C64C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80" w:rsidRDefault="00883780" w:rsidP="00561239">
      <w:r>
        <w:separator/>
      </w:r>
    </w:p>
  </w:footnote>
  <w:footnote w:type="continuationSeparator" w:id="0">
    <w:p w:rsidR="00883780" w:rsidRDefault="00883780" w:rsidP="0056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5E12"/>
    <w:multiLevelType w:val="hybridMultilevel"/>
    <w:tmpl w:val="0CB26590"/>
    <w:lvl w:ilvl="0" w:tplc="A60E18C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ODA2NGVhYmNmM2EyZGFjNDIxZDcxNDliZTM4NjgifQ=="/>
  </w:docVars>
  <w:rsids>
    <w:rsidRoot w:val="00514E94"/>
    <w:rsid w:val="00030DCA"/>
    <w:rsid w:val="000C5D5D"/>
    <w:rsid w:val="000C68DF"/>
    <w:rsid w:val="00110C03"/>
    <w:rsid w:val="001424DC"/>
    <w:rsid w:val="001C4EDA"/>
    <w:rsid w:val="00206EDB"/>
    <w:rsid w:val="002462CC"/>
    <w:rsid w:val="002C01F9"/>
    <w:rsid w:val="002C7DE0"/>
    <w:rsid w:val="00323689"/>
    <w:rsid w:val="00347820"/>
    <w:rsid w:val="003927B1"/>
    <w:rsid w:val="003C5B71"/>
    <w:rsid w:val="00484425"/>
    <w:rsid w:val="00514E94"/>
    <w:rsid w:val="00561239"/>
    <w:rsid w:val="00591B3A"/>
    <w:rsid w:val="006F1904"/>
    <w:rsid w:val="006F61A0"/>
    <w:rsid w:val="00761923"/>
    <w:rsid w:val="007727C0"/>
    <w:rsid w:val="007D0AD2"/>
    <w:rsid w:val="00883780"/>
    <w:rsid w:val="008D240B"/>
    <w:rsid w:val="008E776B"/>
    <w:rsid w:val="008F44F6"/>
    <w:rsid w:val="00924054"/>
    <w:rsid w:val="00931962"/>
    <w:rsid w:val="00947C37"/>
    <w:rsid w:val="009B3C83"/>
    <w:rsid w:val="009D1A63"/>
    <w:rsid w:val="00A557B2"/>
    <w:rsid w:val="00AA7119"/>
    <w:rsid w:val="00B26DED"/>
    <w:rsid w:val="00B571F4"/>
    <w:rsid w:val="00BA6D28"/>
    <w:rsid w:val="00C64CE0"/>
    <w:rsid w:val="00C66EBB"/>
    <w:rsid w:val="00C76DAA"/>
    <w:rsid w:val="00C777EF"/>
    <w:rsid w:val="00CC405E"/>
    <w:rsid w:val="00CD3180"/>
    <w:rsid w:val="00CD44C6"/>
    <w:rsid w:val="00DE77E2"/>
    <w:rsid w:val="00E702C0"/>
    <w:rsid w:val="00E9431C"/>
    <w:rsid w:val="00EA20F4"/>
    <w:rsid w:val="00EC15D7"/>
    <w:rsid w:val="00F4345B"/>
    <w:rsid w:val="00FD72F2"/>
    <w:rsid w:val="03483654"/>
    <w:rsid w:val="0B5048B2"/>
    <w:rsid w:val="12F8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0EFFB5-38C8-400F-B7EA-CAA8464E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89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"/>
    <w:qFormat/>
    <w:rsid w:val="00F4345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pPr>
      <w:ind w:firstLineChars="200" w:firstLine="560"/>
    </w:pPr>
    <w:rPr>
      <w:rFonts w:ascii="Times New Roman" w:eastAsia="宋体" w:hAnsi="Times New Roman" w:cs="Times New Roman"/>
      <w:sz w:val="28"/>
      <w:szCs w:val="28"/>
    </w:r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Pr>
      <w:rFonts w:ascii="Times New Roman" w:eastAsia="宋体" w:hAnsi="Times New Roman" w:cs="Times New Roman"/>
      <w:sz w:val="28"/>
      <w:szCs w:val="28"/>
    </w:rPr>
  </w:style>
  <w:style w:type="character" w:customStyle="1" w:styleId="Char0">
    <w:name w:val="日期 Char"/>
    <w:basedOn w:val="a0"/>
    <w:link w:val="a4"/>
    <w:uiPriority w:val="99"/>
    <w:semiHidden/>
  </w:style>
  <w:style w:type="paragraph" w:styleId="a6">
    <w:name w:val="header"/>
    <w:basedOn w:val="a"/>
    <w:link w:val="Char1"/>
    <w:uiPriority w:val="99"/>
    <w:unhideWhenUsed/>
    <w:rsid w:val="005612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1239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12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1239"/>
    <w:rPr>
      <w:kern w:val="2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56123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561239"/>
    <w:rPr>
      <w:kern w:val="2"/>
      <w:sz w:val="18"/>
      <w:szCs w:val="18"/>
    </w:rPr>
  </w:style>
  <w:style w:type="paragraph" w:styleId="a9">
    <w:name w:val="List Paragraph"/>
    <w:basedOn w:val="a"/>
    <w:uiPriority w:val="99"/>
    <w:rsid w:val="00110C03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3C5B71"/>
    <w:rPr>
      <w:color w:val="0563C1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F4345B"/>
    <w:rPr>
      <w:rFonts w:ascii="宋体" w:eastAsia="宋体" w:hAnsi="宋体" w:cs="宋体"/>
      <w:b/>
      <w:bCs/>
      <w:sz w:val="27"/>
      <w:szCs w:val="27"/>
    </w:rPr>
  </w:style>
  <w:style w:type="character" w:styleId="ab">
    <w:name w:val="Emphasis"/>
    <w:basedOn w:val="a0"/>
    <w:uiPriority w:val="20"/>
    <w:qFormat/>
    <w:rsid w:val="00F434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wtlux6l%2FQGel%2FRs1PwirBulSgHFZv4oNdGr%2BSbKqDPPQpLBzBWOve0CCahVv9%2FnpVZQtJWlPE8VWHTEF5BX4NTwdHlPzERtVDu0BhSR1a29u%2BG112cE6njoh1bUR9hSXKHdY8PMuHVfaXejnFDoXXMHDH1d1ymDHHFCYCPhdAF%2FrO7j9kGzv%2FM4gtTy74zzvmVwygC%2FzxeHM%3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odachen010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huyi</dc:creator>
  <cp:lastModifiedBy>Microsoft 帐户</cp:lastModifiedBy>
  <cp:revision>8</cp:revision>
  <cp:lastPrinted>2023-07-13T02:15:00Z</cp:lastPrinted>
  <dcterms:created xsi:type="dcterms:W3CDTF">2023-07-10T05:29:00Z</dcterms:created>
  <dcterms:modified xsi:type="dcterms:W3CDTF">2023-07-13T02:21:00Z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F12F59DCBB3F4D84ACC6DF970625FEF5_12</vt:lpwstr>
  </property>
</Properties>
</file>